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B9" w:rsidRPr="00C619B0" w:rsidRDefault="003F2EB9">
      <w:pPr>
        <w:pStyle w:val="Heading1"/>
        <w:rPr>
          <w:sz w:val="32"/>
          <w:szCs w:val="32"/>
        </w:rPr>
      </w:pPr>
      <w:r w:rsidRPr="001D595A">
        <w:rPr>
          <w:sz w:val="52"/>
          <w:szCs w:val="52"/>
        </w:rPr>
        <w:t>PRESS RELEASE</w:t>
      </w:r>
      <w:r w:rsidR="00C619B0">
        <w:t xml:space="preserve"> </w:t>
      </w:r>
      <w:r w:rsidR="00C619B0">
        <w:rPr>
          <w:sz w:val="32"/>
          <w:szCs w:val="32"/>
        </w:rPr>
        <w:t>FOR IMMEDIATE RELEASE</w:t>
      </w:r>
    </w:p>
    <w:p w:rsidR="003F2EB9" w:rsidRDefault="003F2EB9"/>
    <w:p w:rsidR="00C619B0" w:rsidRPr="001D595A" w:rsidRDefault="00504587">
      <w:pPr>
        <w:pStyle w:val="Heading2"/>
        <w:rPr>
          <w:rFonts w:ascii="Arial" w:hAnsi="Arial" w:cs="Arial"/>
          <w:szCs w:val="28"/>
        </w:rPr>
      </w:pPr>
      <w:r w:rsidRPr="001D595A">
        <w:rPr>
          <w:rFonts w:ascii="Arial" w:hAnsi="Arial" w:cs="Arial"/>
          <w:szCs w:val="28"/>
        </w:rPr>
        <w:t xml:space="preserve">Date: </w:t>
      </w:r>
      <w:r w:rsidR="001D595A">
        <w:rPr>
          <w:rFonts w:ascii="Arial" w:hAnsi="Arial" w:cs="Arial"/>
          <w:szCs w:val="28"/>
        </w:rPr>
        <w:tab/>
      </w:r>
      <w:r w:rsidR="00164ACF">
        <w:rPr>
          <w:rFonts w:ascii="Arial" w:hAnsi="Arial" w:cs="Arial"/>
          <w:szCs w:val="28"/>
        </w:rPr>
        <w:t>June 9</w:t>
      </w:r>
      <w:r w:rsidR="007118A6">
        <w:rPr>
          <w:rFonts w:ascii="Arial" w:hAnsi="Arial" w:cs="Arial"/>
          <w:szCs w:val="28"/>
        </w:rPr>
        <w:t>, 2015</w:t>
      </w:r>
      <w:r w:rsidR="00C619B0" w:rsidRPr="001D595A">
        <w:rPr>
          <w:rFonts w:ascii="Arial" w:hAnsi="Arial" w:cs="Arial"/>
          <w:szCs w:val="28"/>
        </w:rPr>
        <w:tab/>
      </w:r>
    </w:p>
    <w:p w:rsidR="00C619B0" w:rsidRPr="001D595A" w:rsidRDefault="003F2EB9" w:rsidP="00DB0C81">
      <w:pPr>
        <w:pStyle w:val="Heading2"/>
        <w:rPr>
          <w:rFonts w:ascii="Arial" w:hAnsi="Arial" w:cs="Arial"/>
          <w:szCs w:val="28"/>
        </w:rPr>
      </w:pPr>
      <w:r w:rsidRPr="001D595A">
        <w:rPr>
          <w:rFonts w:ascii="Arial" w:hAnsi="Arial" w:cs="Arial"/>
          <w:szCs w:val="28"/>
        </w:rPr>
        <w:t xml:space="preserve">Contact: </w:t>
      </w:r>
      <w:r w:rsidR="00C619B0" w:rsidRPr="001D595A">
        <w:rPr>
          <w:rFonts w:ascii="Arial" w:hAnsi="Arial" w:cs="Arial"/>
          <w:szCs w:val="28"/>
        </w:rPr>
        <w:tab/>
      </w:r>
      <w:hyperlink r:id="rId7" w:history="1">
        <w:r w:rsidR="0018048B" w:rsidRPr="00780386">
          <w:rPr>
            <w:rStyle w:val="Hyperlink"/>
            <w:rFonts w:ascii="Arial" w:hAnsi="Arial" w:cs="Arial"/>
            <w:szCs w:val="28"/>
          </w:rPr>
          <w:t>requests@rgf.com</w:t>
        </w:r>
      </w:hyperlink>
      <w:r w:rsidR="0018048B">
        <w:rPr>
          <w:rFonts w:ascii="Arial" w:hAnsi="Arial" w:cs="Arial"/>
          <w:szCs w:val="28"/>
        </w:rPr>
        <w:t xml:space="preserve"> </w:t>
      </w:r>
    </w:p>
    <w:p w:rsidR="00D75124" w:rsidRDefault="00D75124" w:rsidP="00C619B0">
      <w:pPr>
        <w:pStyle w:val="Heading3"/>
        <w:rPr>
          <w:rFonts w:ascii="Arial" w:hAnsi="Arial" w:cs="Arial"/>
        </w:rPr>
      </w:pPr>
    </w:p>
    <w:p w:rsidR="00D75124" w:rsidRDefault="008D39BC" w:rsidP="00C619B0">
      <w:pPr>
        <w:pStyle w:val="Heading3"/>
        <w:rPr>
          <w:rFonts w:ascii="Arial" w:hAnsi="Arial" w:cs="Arial"/>
        </w:rPr>
      </w:pPr>
      <w:r w:rsidRPr="008D39BC">
        <w:rPr>
          <w:rFonts w:ascii="Arial" w:hAnsi="Arial" w:cs="Arial"/>
          <w:noProof/>
          <w:szCs w:val="28"/>
        </w:rPr>
        <w:pict>
          <v:shapetype id="_x0000_t202" coordsize="21600,21600" o:spt="202" path="m,l,21600r21600,l21600,xe">
            <v:stroke joinstyle="miter"/>
            <v:path gradientshapeok="t" o:connecttype="rect"/>
          </v:shapetype>
          <v:shape id="_x0000_s1027" type="#_x0000_t202" style="position:absolute;left:0;text-align:left;margin-left:366.5pt;margin-top:110.4pt;width:85.8pt;height:50.75pt;z-index:251658240;mso-wrap-style:none;mso-position-horizontal-relative:margin;mso-position-vertical-relative:margin" stroked="f">
            <v:textbox style="mso-next-textbox:#_x0000_s1027;mso-fit-shape-to-text:t">
              <w:txbxContent>
                <w:p w:rsidR="00B66DB2" w:rsidRDefault="00360A03">
                  <w:r>
                    <w:rPr>
                      <w:noProof/>
                    </w:rPr>
                    <w:drawing>
                      <wp:inline distT="0" distB="0" distL="0" distR="0">
                        <wp:extent cx="904875" cy="553720"/>
                        <wp:effectExtent l="19050" t="0" r="9525" b="0"/>
                        <wp:docPr id="3" name="Picture 3" descr="Fin Sa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 Saver logo"/>
                                <pic:cNvPicPr>
                                  <a:picLocks noChangeAspect="1" noChangeArrowheads="1"/>
                                </pic:cNvPicPr>
                              </pic:nvPicPr>
                              <pic:blipFill>
                                <a:blip r:embed="rId8"/>
                                <a:srcRect/>
                                <a:stretch>
                                  <a:fillRect/>
                                </a:stretch>
                              </pic:blipFill>
                              <pic:spPr bwMode="auto">
                                <a:xfrm>
                                  <a:off x="0" y="0"/>
                                  <a:ext cx="904875" cy="553720"/>
                                </a:xfrm>
                                <a:prstGeom prst="rect">
                                  <a:avLst/>
                                </a:prstGeom>
                                <a:noFill/>
                                <a:ln w="9525">
                                  <a:noFill/>
                                  <a:miter lim="800000"/>
                                  <a:headEnd/>
                                  <a:tailEnd/>
                                </a:ln>
                              </pic:spPr>
                            </pic:pic>
                          </a:graphicData>
                        </a:graphic>
                      </wp:inline>
                    </w:drawing>
                  </w:r>
                </w:p>
              </w:txbxContent>
            </v:textbox>
            <w10:wrap type="square" anchorx="margin" anchory="margin"/>
          </v:shape>
        </w:pict>
      </w:r>
    </w:p>
    <w:p w:rsidR="003F2EB9" w:rsidRDefault="003F2EB9" w:rsidP="00C619B0">
      <w:pPr>
        <w:pStyle w:val="Heading3"/>
        <w:rPr>
          <w:rFonts w:ascii="Arial" w:hAnsi="Arial" w:cs="Arial"/>
        </w:rPr>
      </w:pPr>
      <w:r w:rsidRPr="001D595A">
        <w:rPr>
          <w:rFonts w:ascii="Arial" w:hAnsi="Arial" w:cs="Arial"/>
        </w:rPr>
        <w:t>RGF</w:t>
      </w:r>
      <w:r w:rsidR="009A0EFC">
        <w:rPr>
          <w:rFonts w:ascii="Arial" w:hAnsi="Arial" w:cs="Arial"/>
        </w:rPr>
        <w:t xml:space="preserve"> </w:t>
      </w:r>
      <w:r w:rsidR="004D04BB">
        <w:rPr>
          <w:rFonts w:ascii="Arial" w:hAnsi="Arial" w:cs="Arial"/>
        </w:rPr>
        <w:t>Granted Patent</w:t>
      </w:r>
      <w:r w:rsidR="007F20AA">
        <w:rPr>
          <w:rFonts w:ascii="Arial" w:hAnsi="Arial" w:cs="Arial"/>
        </w:rPr>
        <w:t>s</w:t>
      </w:r>
      <w:r w:rsidR="004D04BB">
        <w:rPr>
          <w:rFonts w:ascii="Arial" w:hAnsi="Arial" w:cs="Arial"/>
        </w:rPr>
        <w:t xml:space="preserve"> for their</w:t>
      </w:r>
      <w:r w:rsidR="009D716F">
        <w:rPr>
          <w:rFonts w:ascii="Arial" w:hAnsi="Arial" w:cs="Arial"/>
        </w:rPr>
        <w:t xml:space="preserve"> Fin Saver™</w:t>
      </w:r>
      <w:r w:rsidR="009A0EFC">
        <w:rPr>
          <w:rFonts w:ascii="Arial" w:hAnsi="Arial" w:cs="Arial"/>
        </w:rPr>
        <w:t xml:space="preserve"> </w:t>
      </w:r>
      <w:r w:rsidR="00D42C87">
        <w:rPr>
          <w:rFonts w:ascii="Arial" w:hAnsi="Arial" w:cs="Arial"/>
        </w:rPr>
        <w:t>Device</w:t>
      </w:r>
      <w:r w:rsidR="00536D39">
        <w:rPr>
          <w:rFonts w:ascii="Arial" w:hAnsi="Arial" w:cs="Arial"/>
        </w:rPr>
        <w:t xml:space="preserve">  </w:t>
      </w:r>
    </w:p>
    <w:p w:rsidR="00C1282C" w:rsidRPr="00C1282C" w:rsidRDefault="00C1282C" w:rsidP="00C1282C"/>
    <w:p w:rsidR="00D75124" w:rsidRDefault="00D75124">
      <w:pPr>
        <w:rPr>
          <w:rFonts w:ascii="Arial" w:hAnsi="Arial" w:cs="Arial"/>
        </w:rPr>
      </w:pPr>
    </w:p>
    <w:p w:rsidR="004D04BB" w:rsidRDefault="005D0159" w:rsidP="00785A65">
      <w:pPr>
        <w:jc w:val="both"/>
        <w:rPr>
          <w:rFonts w:ascii="Arial" w:hAnsi="Arial" w:cs="Arial"/>
          <w:sz w:val="20"/>
          <w:szCs w:val="20"/>
        </w:rPr>
      </w:pPr>
      <w:r>
        <w:rPr>
          <w:rFonts w:ascii="Arial" w:hAnsi="Arial" w:cs="Arial"/>
          <w:b/>
          <w:sz w:val="20"/>
          <w:szCs w:val="20"/>
        </w:rPr>
        <w:t>Riviera</w:t>
      </w:r>
      <w:r w:rsidR="00D565FD" w:rsidRPr="005D4632">
        <w:rPr>
          <w:rFonts w:ascii="Arial" w:hAnsi="Arial" w:cs="Arial"/>
          <w:b/>
          <w:sz w:val="20"/>
          <w:szCs w:val="20"/>
        </w:rPr>
        <w:t xml:space="preserve"> Beach</w:t>
      </w:r>
      <w:r w:rsidR="00C1282C" w:rsidRPr="005D4632">
        <w:rPr>
          <w:rFonts w:ascii="Arial" w:hAnsi="Arial" w:cs="Arial"/>
          <w:b/>
          <w:sz w:val="20"/>
          <w:szCs w:val="20"/>
        </w:rPr>
        <w:t>, FL</w:t>
      </w:r>
      <w:r w:rsidR="00D565FD" w:rsidRPr="005D4632">
        <w:rPr>
          <w:rFonts w:ascii="Arial" w:hAnsi="Arial" w:cs="Arial"/>
          <w:sz w:val="20"/>
          <w:szCs w:val="20"/>
        </w:rPr>
        <w:t xml:space="preserve"> - </w:t>
      </w:r>
      <w:r w:rsidR="002C04D6" w:rsidRPr="005D4632">
        <w:rPr>
          <w:rFonts w:ascii="Arial" w:hAnsi="Arial" w:cs="Arial"/>
          <w:sz w:val="20"/>
          <w:szCs w:val="20"/>
        </w:rPr>
        <w:t>RGF Environmental Group</w:t>
      </w:r>
      <w:r w:rsidR="003365B5" w:rsidRPr="005D4632">
        <w:rPr>
          <w:rFonts w:ascii="Arial" w:hAnsi="Arial" w:cs="Arial"/>
          <w:sz w:val="20"/>
          <w:szCs w:val="20"/>
        </w:rPr>
        <w:t xml:space="preserve"> </w:t>
      </w:r>
      <w:hyperlink r:id="rId9" w:history="1">
        <w:r w:rsidR="003365B5" w:rsidRPr="005D4632">
          <w:rPr>
            <w:rStyle w:val="Hyperlink"/>
            <w:rFonts w:ascii="Arial" w:hAnsi="Arial" w:cs="Arial"/>
            <w:sz w:val="20"/>
            <w:szCs w:val="20"/>
          </w:rPr>
          <w:t>http://www.rgf.com</w:t>
        </w:r>
      </w:hyperlink>
      <w:r w:rsidR="003365B5" w:rsidRPr="005D4632">
        <w:rPr>
          <w:rFonts w:ascii="Arial" w:hAnsi="Arial" w:cs="Arial"/>
          <w:sz w:val="20"/>
          <w:szCs w:val="20"/>
        </w:rPr>
        <w:t xml:space="preserve"> </w:t>
      </w:r>
      <w:r w:rsidR="003D4754">
        <w:rPr>
          <w:rFonts w:ascii="Arial" w:hAnsi="Arial" w:cs="Arial"/>
          <w:sz w:val="20"/>
          <w:szCs w:val="20"/>
        </w:rPr>
        <w:t xml:space="preserve">and </w:t>
      </w:r>
      <w:hyperlink r:id="rId10" w:history="1">
        <w:r w:rsidR="003D4754" w:rsidRPr="00DF19B0">
          <w:rPr>
            <w:rStyle w:val="Hyperlink"/>
            <w:rFonts w:ascii="Arial" w:hAnsi="Arial" w:cs="Arial"/>
            <w:sz w:val="20"/>
            <w:szCs w:val="20"/>
          </w:rPr>
          <w:t>http://rgfairpurification.com</w:t>
        </w:r>
      </w:hyperlink>
      <w:r w:rsidR="003D4754">
        <w:rPr>
          <w:rFonts w:ascii="Arial" w:hAnsi="Arial" w:cs="Arial"/>
          <w:sz w:val="20"/>
          <w:szCs w:val="20"/>
        </w:rPr>
        <w:t xml:space="preserve">, </w:t>
      </w:r>
      <w:r w:rsidR="00555688" w:rsidRPr="005D4632">
        <w:rPr>
          <w:rFonts w:ascii="Arial" w:hAnsi="Arial" w:cs="Arial"/>
          <w:sz w:val="20"/>
          <w:szCs w:val="20"/>
        </w:rPr>
        <w:t>an</w:t>
      </w:r>
      <w:r w:rsidR="00434E3C" w:rsidRPr="005D4632">
        <w:rPr>
          <w:rFonts w:ascii="Arial" w:hAnsi="Arial" w:cs="Arial"/>
          <w:sz w:val="20"/>
          <w:szCs w:val="20"/>
        </w:rPr>
        <w:t xml:space="preserve"> </w:t>
      </w:r>
      <w:r w:rsidR="00C1282C" w:rsidRPr="005D4632">
        <w:rPr>
          <w:rFonts w:ascii="Arial" w:hAnsi="Arial" w:cs="Arial"/>
          <w:sz w:val="20"/>
          <w:szCs w:val="20"/>
        </w:rPr>
        <w:t xml:space="preserve">environmental products </w:t>
      </w:r>
      <w:r w:rsidR="00434E3C" w:rsidRPr="005D4632">
        <w:rPr>
          <w:rFonts w:ascii="Arial" w:hAnsi="Arial" w:cs="Arial"/>
          <w:sz w:val="20"/>
          <w:szCs w:val="20"/>
        </w:rPr>
        <w:t>manufacturer</w:t>
      </w:r>
      <w:r w:rsidR="002B3B15">
        <w:rPr>
          <w:rFonts w:ascii="Arial" w:hAnsi="Arial" w:cs="Arial"/>
          <w:sz w:val="20"/>
          <w:szCs w:val="20"/>
        </w:rPr>
        <w:t>,</w:t>
      </w:r>
      <w:r w:rsidR="008D06D9">
        <w:rPr>
          <w:rFonts w:ascii="Arial" w:hAnsi="Arial" w:cs="Arial"/>
          <w:sz w:val="20"/>
          <w:szCs w:val="20"/>
        </w:rPr>
        <w:t xml:space="preserve"> </w:t>
      </w:r>
      <w:r w:rsidR="004D04BB">
        <w:rPr>
          <w:rFonts w:ascii="Arial" w:hAnsi="Arial" w:cs="Arial"/>
          <w:sz w:val="20"/>
          <w:szCs w:val="20"/>
        </w:rPr>
        <w:t>announc</w:t>
      </w:r>
      <w:r w:rsidR="005D4632" w:rsidRPr="005D4632">
        <w:rPr>
          <w:rFonts w:ascii="Arial" w:hAnsi="Arial" w:cs="Arial"/>
          <w:sz w:val="20"/>
          <w:szCs w:val="20"/>
        </w:rPr>
        <w:t>e</w:t>
      </w:r>
      <w:r w:rsidR="004D04BB">
        <w:rPr>
          <w:rFonts w:ascii="Arial" w:hAnsi="Arial" w:cs="Arial"/>
          <w:sz w:val="20"/>
          <w:szCs w:val="20"/>
        </w:rPr>
        <w:t>d that it ha</w:t>
      </w:r>
      <w:r w:rsidR="003735C2">
        <w:rPr>
          <w:rFonts w:ascii="Arial" w:hAnsi="Arial" w:cs="Arial"/>
          <w:sz w:val="20"/>
          <w:szCs w:val="20"/>
        </w:rPr>
        <w:t xml:space="preserve">s been issued </w:t>
      </w:r>
      <w:r w:rsidR="003D4754">
        <w:rPr>
          <w:rFonts w:ascii="Arial" w:hAnsi="Arial" w:cs="Arial"/>
          <w:sz w:val="20"/>
          <w:szCs w:val="20"/>
        </w:rPr>
        <w:t>three (3) new p</w:t>
      </w:r>
      <w:r w:rsidR="003735C2">
        <w:rPr>
          <w:rFonts w:ascii="Arial" w:hAnsi="Arial" w:cs="Arial"/>
          <w:sz w:val="20"/>
          <w:szCs w:val="20"/>
        </w:rPr>
        <w:t>atent</w:t>
      </w:r>
      <w:r w:rsidR="003D4754">
        <w:rPr>
          <w:rFonts w:ascii="Arial" w:hAnsi="Arial" w:cs="Arial"/>
          <w:sz w:val="20"/>
          <w:szCs w:val="20"/>
        </w:rPr>
        <w:t>s (Patent No. 8,999,138; Patent No. D668,739 S and Patent No. D668,738 S) for their Fin Saver™ device</w:t>
      </w:r>
      <w:r w:rsidR="003735C2">
        <w:rPr>
          <w:rFonts w:ascii="Arial" w:hAnsi="Arial" w:cs="Arial"/>
          <w:sz w:val="20"/>
          <w:szCs w:val="20"/>
        </w:rPr>
        <w:t xml:space="preserve"> by the U.S. Patent and Trademark Office.</w:t>
      </w:r>
      <w:r w:rsidR="003D4754">
        <w:rPr>
          <w:rFonts w:ascii="Arial" w:hAnsi="Arial" w:cs="Arial"/>
          <w:sz w:val="20"/>
          <w:szCs w:val="20"/>
        </w:rPr>
        <w:t xml:space="preserve"> The Fin Saver™ patents include an anodic device and method for reducing corrosion on objects subject to corrosion; methods associated with the use of such devices and unique ornamental design for the anodic device.</w:t>
      </w:r>
    </w:p>
    <w:p w:rsidR="004D04BB" w:rsidRDefault="004D04BB" w:rsidP="00785A65">
      <w:pPr>
        <w:jc w:val="both"/>
        <w:rPr>
          <w:rFonts w:ascii="Arial" w:hAnsi="Arial" w:cs="Arial"/>
          <w:sz w:val="20"/>
          <w:szCs w:val="20"/>
        </w:rPr>
      </w:pPr>
    </w:p>
    <w:p w:rsidR="005D4632" w:rsidRPr="005D4632" w:rsidRDefault="009A0EFC" w:rsidP="00785A65">
      <w:pPr>
        <w:jc w:val="both"/>
        <w:rPr>
          <w:rFonts w:ascii="Arial" w:hAnsi="Arial" w:cs="Arial"/>
          <w:sz w:val="20"/>
          <w:szCs w:val="20"/>
        </w:rPr>
      </w:pPr>
      <w:r w:rsidRPr="005D4632">
        <w:rPr>
          <w:rFonts w:ascii="Arial" w:hAnsi="Arial" w:cs="Arial"/>
          <w:sz w:val="20"/>
          <w:szCs w:val="20"/>
        </w:rPr>
        <w:t>The Fin Saver</w:t>
      </w:r>
      <w:r w:rsidR="000A3110">
        <w:rPr>
          <w:rFonts w:ascii="Arial" w:hAnsi="Arial" w:cs="Arial"/>
          <w:sz w:val="20"/>
          <w:szCs w:val="20"/>
        </w:rPr>
        <w:t xml:space="preserve"> wa</w:t>
      </w:r>
      <w:r w:rsidR="005D4632" w:rsidRPr="005D4632">
        <w:rPr>
          <w:rFonts w:ascii="Arial" w:hAnsi="Arial" w:cs="Arial"/>
          <w:sz w:val="20"/>
          <w:szCs w:val="20"/>
        </w:rPr>
        <w:t xml:space="preserve">s </w:t>
      </w:r>
      <w:r w:rsidR="00334C14">
        <w:rPr>
          <w:rFonts w:ascii="Arial" w:hAnsi="Arial" w:cs="Arial"/>
          <w:sz w:val="20"/>
          <w:szCs w:val="20"/>
        </w:rPr>
        <w:t xml:space="preserve">designed, engineered and </w:t>
      </w:r>
      <w:r w:rsidR="000A3110">
        <w:rPr>
          <w:rFonts w:ascii="Arial" w:hAnsi="Arial" w:cs="Arial"/>
          <w:sz w:val="20"/>
          <w:szCs w:val="20"/>
        </w:rPr>
        <w:t xml:space="preserve">is </w:t>
      </w:r>
      <w:r w:rsidR="005D4632" w:rsidRPr="005D4632">
        <w:rPr>
          <w:rFonts w:ascii="Arial" w:hAnsi="Arial" w:cs="Arial"/>
          <w:sz w:val="20"/>
          <w:szCs w:val="20"/>
        </w:rPr>
        <w:t>manufactured by RGF</w:t>
      </w:r>
      <w:r w:rsidR="00334C14">
        <w:rPr>
          <w:rFonts w:ascii="Arial" w:hAnsi="Arial" w:cs="Arial"/>
          <w:sz w:val="20"/>
          <w:szCs w:val="20"/>
        </w:rPr>
        <w:t xml:space="preserve"> in the USA</w:t>
      </w:r>
      <w:r w:rsidR="005D4632" w:rsidRPr="005D4632">
        <w:rPr>
          <w:rFonts w:ascii="Arial" w:hAnsi="Arial" w:cs="Arial"/>
          <w:sz w:val="20"/>
          <w:szCs w:val="20"/>
        </w:rPr>
        <w:t xml:space="preserve"> to fight galvanic and formicary corrosion in HVAC</w:t>
      </w:r>
      <w:r w:rsidR="00C146A3">
        <w:rPr>
          <w:rFonts w:ascii="Arial" w:hAnsi="Arial" w:cs="Arial"/>
          <w:sz w:val="20"/>
          <w:szCs w:val="20"/>
        </w:rPr>
        <w:t xml:space="preserve"> and refrigeration</w:t>
      </w:r>
      <w:r w:rsidR="005D4632" w:rsidRPr="005D4632">
        <w:rPr>
          <w:rFonts w:ascii="Arial" w:hAnsi="Arial" w:cs="Arial"/>
          <w:sz w:val="20"/>
          <w:szCs w:val="20"/>
        </w:rPr>
        <w:t xml:space="preserve"> compressor lines, coils and fins.</w:t>
      </w:r>
      <w:r w:rsidRPr="005D4632">
        <w:rPr>
          <w:rFonts w:ascii="Arial" w:hAnsi="Arial" w:cs="Arial"/>
          <w:sz w:val="20"/>
          <w:szCs w:val="20"/>
        </w:rPr>
        <w:t xml:space="preserve"> </w:t>
      </w:r>
      <w:r w:rsidR="002B4987" w:rsidRPr="005D4632">
        <w:rPr>
          <w:rFonts w:ascii="Arial" w:hAnsi="Arial" w:cs="Arial"/>
          <w:sz w:val="20"/>
          <w:szCs w:val="20"/>
        </w:rPr>
        <w:t xml:space="preserve"> </w:t>
      </w:r>
      <w:r w:rsidR="005D4632" w:rsidRPr="005D4632">
        <w:rPr>
          <w:rFonts w:ascii="Arial" w:hAnsi="Arial" w:cs="Arial"/>
          <w:sz w:val="20"/>
          <w:szCs w:val="20"/>
        </w:rPr>
        <w:t xml:space="preserve">The </w:t>
      </w:r>
      <w:r w:rsidR="003D4754">
        <w:rPr>
          <w:rFonts w:ascii="Arial" w:hAnsi="Arial" w:cs="Arial"/>
          <w:sz w:val="20"/>
          <w:szCs w:val="20"/>
        </w:rPr>
        <w:t xml:space="preserve">Fin Saver™ </w:t>
      </w:r>
      <w:r w:rsidRPr="005D4632">
        <w:rPr>
          <w:rFonts w:ascii="Arial" w:hAnsi="Arial" w:cs="Arial"/>
          <w:sz w:val="20"/>
          <w:szCs w:val="20"/>
        </w:rPr>
        <w:t xml:space="preserve">comes in </w:t>
      </w:r>
      <w:r w:rsidR="002B3B15">
        <w:rPr>
          <w:rFonts w:ascii="Arial" w:hAnsi="Arial" w:cs="Arial"/>
          <w:sz w:val="20"/>
          <w:szCs w:val="20"/>
        </w:rPr>
        <w:t>six</w:t>
      </w:r>
      <w:r w:rsidRPr="005D4632">
        <w:rPr>
          <w:rFonts w:ascii="Arial" w:hAnsi="Arial" w:cs="Arial"/>
          <w:sz w:val="20"/>
          <w:szCs w:val="20"/>
        </w:rPr>
        <w:t xml:space="preserve"> different sizes, has 3.5 times the surface area </w:t>
      </w:r>
      <w:r w:rsidR="00C146A3">
        <w:rPr>
          <w:rFonts w:ascii="Arial" w:hAnsi="Arial" w:cs="Arial"/>
          <w:sz w:val="20"/>
          <w:szCs w:val="20"/>
        </w:rPr>
        <w:t xml:space="preserve">and up to 2.5 times the weight </w:t>
      </w:r>
      <w:r w:rsidR="008D06D9">
        <w:rPr>
          <w:rFonts w:ascii="Arial" w:hAnsi="Arial" w:cs="Arial"/>
          <w:sz w:val="20"/>
          <w:szCs w:val="20"/>
        </w:rPr>
        <w:t xml:space="preserve">of competitive ‘zincs’ </w:t>
      </w:r>
      <w:r w:rsidRPr="005D4632">
        <w:rPr>
          <w:rFonts w:ascii="Arial" w:hAnsi="Arial" w:cs="Arial"/>
          <w:sz w:val="20"/>
          <w:szCs w:val="20"/>
        </w:rPr>
        <w:t xml:space="preserve">for greater protection against corrosion. </w:t>
      </w:r>
      <w:r w:rsidR="005D4632" w:rsidRPr="005D4632">
        <w:rPr>
          <w:rFonts w:ascii="Arial" w:hAnsi="Arial" w:cs="Arial"/>
          <w:sz w:val="20"/>
          <w:szCs w:val="20"/>
        </w:rPr>
        <w:t xml:space="preserve">RGF’s </w:t>
      </w:r>
      <w:r w:rsidR="002B3B15">
        <w:rPr>
          <w:rFonts w:ascii="Arial" w:hAnsi="Arial" w:cs="Arial"/>
          <w:sz w:val="20"/>
          <w:szCs w:val="20"/>
        </w:rPr>
        <w:t>p</w:t>
      </w:r>
      <w:r w:rsidR="005D4632">
        <w:rPr>
          <w:rFonts w:ascii="Arial" w:hAnsi="Arial" w:cs="Arial"/>
          <w:sz w:val="20"/>
          <w:szCs w:val="20"/>
        </w:rPr>
        <w:t>atent</w:t>
      </w:r>
      <w:r w:rsidR="003D4754">
        <w:rPr>
          <w:rFonts w:ascii="Arial" w:hAnsi="Arial" w:cs="Arial"/>
          <w:sz w:val="20"/>
          <w:szCs w:val="20"/>
        </w:rPr>
        <w:t>ed</w:t>
      </w:r>
      <w:r w:rsidR="005D4632" w:rsidRPr="005D4632">
        <w:rPr>
          <w:rFonts w:ascii="Arial" w:hAnsi="Arial" w:cs="Arial"/>
          <w:sz w:val="20"/>
          <w:szCs w:val="20"/>
        </w:rPr>
        <w:t xml:space="preserve"> design </w:t>
      </w:r>
      <w:r w:rsidR="005D4632">
        <w:rPr>
          <w:rFonts w:ascii="Arial" w:hAnsi="Arial" w:cs="Arial"/>
          <w:sz w:val="20"/>
          <w:szCs w:val="20"/>
        </w:rPr>
        <w:t xml:space="preserve">is </w:t>
      </w:r>
      <w:r w:rsidR="005D4632" w:rsidRPr="005D4632">
        <w:rPr>
          <w:rFonts w:ascii="Arial" w:hAnsi="Arial" w:cs="Arial"/>
          <w:sz w:val="20"/>
          <w:szCs w:val="20"/>
        </w:rPr>
        <w:t xml:space="preserve">specifically engineered for </w:t>
      </w:r>
      <w:r w:rsidR="009C40CF">
        <w:rPr>
          <w:rFonts w:ascii="Arial" w:hAnsi="Arial" w:cs="Arial"/>
          <w:sz w:val="20"/>
          <w:szCs w:val="20"/>
        </w:rPr>
        <w:t xml:space="preserve">ease of installation in </w:t>
      </w:r>
      <w:r w:rsidR="005D4632" w:rsidRPr="005D4632">
        <w:rPr>
          <w:rFonts w:ascii="Arial" w:hAnsi="Arial" w:cs="Arial"/>
          <w:sz w:val="20"/>
          <w:szCs w:val="20"/>
        </w:rPr>
        <w:t>t</w:t>
      </w:r>
      <w:r w:rsidR="009C40CF">
        <w:rPr>
          <w:rFonts w:ascii="Arial" w:hAnsi="Arial" w:cs="Arial"/>
          <w:sz w:val="20"/>
          <w:szCs w:val="20"/>
        </w:rPr>
        <w:t>he HVAC and refrigeration market</w:t>
      </w:r>
      <w:r w:rsidR="005D4632" w:rsidRPr="005D4632">
        <w:rPr>
          <w:rFonts w:ascii="Arial" w:hAnsi="Arial" w:cs="Arial"/>
          <w:sz w:val="20"/>
          <w:szCs w:val="20"/>
        </w:rPr>
        <w:t xml:space="preserve">. Specialty zinc alloy </w:t>
      </w:r>
      <w:r w:rsidR="00506E67">
        <w:rPr>
          <w:rFonts w:ascii="Arial" w:hAnsi="Arial" w:cs="Arial"/>
          <w:sz w:val="20"/>
          <w:szCs w:val="20"/>
        </w:rPr>
        <w:t xml:space="preserve">is used </w:t>
      </w:r>
      <w:r w:rsidR="005D4632" w:rsidRPr="005D4632">
        <w:rPr>
          <w:rFonts w:ascii="Arial" w:hAnsi="Arial" w:cs="Arial"/>
          <w:sz w:val="20"/>
          <w:szCs w:val="20"/>
        </w:rPr>
        <w:t>for enhanced protection of both aluminum and copper component</w:t>
      </w:r>
      <w:r w:rsidR="00334C14">
        <w:rPr>
          <w:rFonts w:ascii="Arial" w:hAnsi="Arial" w:cs="Arial"/>
          <w:sz w:val="20"/>
          <w:szCs w:val="20"/>
        </w:rPr>
        <w:t xml:space="preserve">s.  The </w:t>
      </w:r>
      <w:r w:rsidR="003D4754">
        <w:rPr>
          <w:rFonts w:ascii="Arial" w:hAnsi="Arial" w:cs="Arial"/>
          <w:sz w:val="20"/>
          <w:szCs w:val="20"/>
        </w:rPr>
        <w:t xml:space="preserve">Fin Saver™ </w:t>
      </w:r>
      <w:r w:rsidR="00334C14">
        <w:rPr>
          <w:rFonts w:ascii="Arial" w:hAnsi="Arial" w:cs="Arial"/>
          <w:sz w:val="20"/>
          <w:szCs w:val="20"/>
        </w:rPr>
        <w:t>alloy has shown</w:t>
      </w:r>
      <w:r w:rsidR="005D4632" w:rsidRPr="005D4632">
        <w:rPr>
          <w:rFonts w:ascii="Arial" w:hAnsi="Arial" w:cs="Arial"/>
          <w:sz w:val="20"/>
          <w:szCs w:val="20"/>
        </w:rPr>
        <w:t xml:space="preserve"> greater corrosion protection rates in salt</w:t>
      </w:r>
      <w:r w:rsidR="00334C14">
        <w:rPr>
          <w:rFonts w:ascii="Arial" w:hAnsi="Arial" w:cs="Arial"/>
          <w:sz w:val="20"/>
          <w:szCs w:val="20"/>
        </w:rPr>
        <w:t xml:space="preserve"> spray testing (ASTM B-117)  compared with</w:t>
      </w:r>
      <w:r w:rsidR="00F10DE6">
        <w:rPr>
          <w:rFonts w:ascii="Arial" w:hAnsi="Arial" w:cs="Arial"/>
          <w:sz w:val="20"/>
          <w:szCs w:val="20"/>
        </w:rPr>
        <w:t xml:space="preserve"> typical marine-</w:t>
      </w:r>
      <w:r w:rsidR="005D4632" w:rsidRPr="005D4632">
        <w:rPr>
          <w:rFonts w:ascii="Arial" w:hAnsi="Arial" w:cs="Arial"/>
          <w:sz w:val="20"/>
          <w:szCs w:val="20"/>
        </w:rPr>
        <w:t>grade</w:t>
      </w:r>
      <w:r w:rsidR="00F10DE6">
        <w:rPr>
          <w:rFonts w:ascii="Arial" w:hAnsi="Arial" w:cs="Arial"/>
          <w:sz w:val="20"/>
          <w:szCs w:val="20"/>
        </w:rPr>
        <w:t xml:space="preserve"> for boat</w:t>
      </w:r>
      <w:r w:rsidR="00E660BD">
        <w:rPr>
          <w:rFonts w:ascii="Arial" w:hAnsi="Arial" w:cs="Arial"/>
          <w:sz w:val="20"/>
          <w:szCs w:val="20"/>
        </w:rPr>
        <w:t xml:space="preserve"> </w:t>
      </w:r>
      <w:r w:rsidR="005D4632" w:rsidRPr="005D4632">
        <w:rPr>
          <w:rFonts w:ascii="Arial" w:hAnsi="Arial" w:cs="Arial"/>
          <w:sz w:val="20"/>
          <w:szCs w:val="20"/>
        </w:rPr>
        <w:t>‘zincs’</w:t>
      </w:r>
      <w:r w:rsidR="00506E67">
        <w:rPr>
          <w:rFonts w:ascii="Arial" w:hAnsi="Arial" w:cs="Arial"/>
          <w:sz w:val="20"/>
          <w:szCs w:val="20"/>
        </w:rPr>
        <w:t>.</w:t>
      </w:r>
    </w:p>
    <w:p w:rsidR="005D4632" w:rsidRPr="00E4194C" w:rsidRDefault="005D4632" w:rsidP="00785A65">
      <w:pPr>
        <w:jc w:val="both"/>
        <w:rPr>
          <w:sz w:val="20"/>
          <w:szCs w:val="20"/>
        </w:rPr>
      </w:pPr>
    </w:p>
    <w:p w:rsidR="003537A2" w:rsidRPr="00BB7804" w:rsidRDefault="005D4632" w:rsidP="00785A65">
      <w:pPr>
        <w:pStyle w:val="ListParagraph"/>
        <w:ind w:left="0"/>
        <w:jc w:val="both"/>
        <w:rPr>
          <w:rFonts w:ascii="Arial" w:hAnsi="Arial" w:cs="Arial"/>
          <w:sz w:val="20"/>
          <w:szCs w:val="20"/>
        </w:rPr>
      </w:pPr>
      <w:r w:rsidRPr="00BB7804">
        <w:rPr>
          <w:rFonts w:ascii="Arial" w:hAnsi="Arial" w:cs="Arial"/>
          <w:sz w:val="20"/>
          <w:szCs w:val="20"/>
        </w:rPr>
        <w:t xml:space="preserve">The high surface area of the </w:t>
      </w:r>
      <w:r w:rsidR="003D4754" w:rsidRPr="00BB7804">
        <w:rPr>
          <w:rFonts w:ascii="Arial" w:hAnsi="Arial" w:cs="Arial"/>
          <w:sz w:val="20"/>
          <w:szCs w:val="20"/>
        </w:rPr>
        <w:t xml:space="preserve">Fin Saver™ </w:t>
      </w:r>
      <w:r w:rsidR="00C146A3" w:rsidRPr="00BB7804">
        <w:rPr>
          <w:rFonts w:ascii="Arial" w:hAnsi="Arial" w:cs="Arial"/>
          <w:sz w:val="20"/>
          <w:szCs w:val="20"/>
        </w:rPr>
        <w:t xml:space="preserve">is </w:t>
      </w:r>
      <w:r w:rsidRPr="00BB7804">
        <w:rPr>
          <w:rFonts w:ascii="Arial" w:hAnsi="Arial" w:cs="Arial"/>
          <w:sz w:val="20"/>
          <w:szCs w:val="20"/>
        </w:rPr>
        <w:t>design</w:t>
      </w:r>
      <w:r w:rsidR="00C146A3" w:rsidRPr="00BB7804">
        <w:rPr>
          <w:rFonts w:ascii="Arial" w:hAnsi="Arial" w:cs="Arial"/>
          <w:sz w:val="20"/>
          <w:szCs w:val="20"/>
        </w:rPr>
        <w:t>ed</w:t>
      </w:r>
      <w:r w:rsidRPr="00BB7804">
        <w:rPr>
          <w:rFonts w:ascii="Arial" w:hAnsi="Arial" w:cs="Arial"/>
          <w:sz w:val="20"/>
          <w:szCs w:val="20"/>
        </w:rPr>
        <w:t xml:space="preserve"> specifically </w:t>
      </w:r>
      <w:r w:rsidR="00C146A3" w:rsidRPr="00BB7804">
        <w:rPr>
          <w:rFonts w:ascii="Arial" w:hAnsi="Arial" w:cs="Arial"/>
          <w:sz w:val="20"/>
          <w:szCs w:val="20"/>
        </w:rPr>
        <w:t>to enhance</w:t>
      </w:r>
      <w:r w:rsidRPr="00BB7804">
        <w:rPr>
          <w:rFonts w:ascii="Arial" w:hAnsi="Arial" w:cs="Arial"/>
          <w:sz w:val="20"/>
          <w:szCs w:val="20"/>
        </w:rPr>
        <w:t xml:space="preserve"> </w:t>
      </w:r>
      <w:r w:rsidR="002C2E1D" w:rsidRPr="00BB7804">
        <w:rPr>
          <w:rFonts w:ascii="Arial" w:hAnsi="Arial" w:cs="Arial"/>
          <w:sz w:val="20"/>
          <w:szCs w:val="20"/>
        </w:rPr>
        <w:t xml:space="preserve">condensation when mounted on cool lines. This enhanced condensation creates more electrolytic fluid, which creates a larger and more efficient path for the galvanic protection to occur. The electrolytic fluid works by increasing conductivity to the anode allowing more corrosive current to flow, which in turn promotes enhanced protection of the </w:t>
      </w:r>
      <w:r w:rsidR="00D815DA" w:rsidRPr="00BB7804">
        <w:rPr>
          <w:rFonts w:ascii="Arial" w:hAnsi="Arial" w:cs="Arial"/>
          <w:sz w:val="20"/>
          <w:szCs w:val="20"/>
        </w:rPr>
        <w:t>coils, fins and copper lines</w:t>
      </w:r>
      <w:r w:rsidRPr="00BB7804">
        <w:rPr>
          <w:rFonts w:ascii="Arial" w:hAnsi="Arial" w:cs="Arial"/>
          <w:sz w:val="20"/>
          <w:szCs w:val="20"/>
        </w:rPr>
        <w:t xml:space="preserve">. </w:t>
      </w:r>
      <w:r w:rsidR="003537A2" w:rsidRPr="00BB7804">
        <w:rPr>
          <w:rFonts w:ascii="Arial" w:hAnsi="Arial" w:cs="Arial"/>
          <w:sz w:val="20"/>
          <w:szCs w:val="20"/>
        </w:rPr>
        <w:t xml:space="preserve">The </w:t>
      </w:r>
    </w:p>
    <w:p w:rsidR="00506E67" w:rsidRPr="00BB7804" w:rsidRDefault="003537A2" w:rsidP="00785A65">
      <w:pPr>
        <w:pStyle w:val="ListParagraph"/>
        <w:ind w:left="0"/>
        <w:jc w:val="both"/>
        <w:rPr>
          <w:rFonts w:ascii="Arial" w:hAnsi="Arial" w:cs="Arial"/>
          <w:sz w:val="20"/>
          <w:szCs w:val="20"/>
        </w:rPr>
      </w:pPr>
      <w:r w:rsidRPr="00BB7804">
        <w:rPr>
          <w:rFonts w:ascii="Arial" w:hAnsi="Arial" w:cs="Arial"/>
          <w:sz w:val="20"/>
          <w:szCs w:val="20"/>
        </w:rPr>
        <w:t>Fin Saver™ also reduces or dampens vibration from equipment when attached to the line.</w:t>
      </w:r>
      <w:r w:rsidR="00164ACF">
        <w:rPr>
          <w:rFonts w:ascii="Arial" w:hAnsi="Arial" w:cs="Arial"/>
          <w:sz w:val="20"/>
          <w:szCs w:val="20"/>
        </w:rPr>
        <w:t xml:space="preserve"> Lab test prove a 65% reduction over lightweight boat zinc products.</w:t>
      </w:r>
    </w:p>
    <w:p w:rsidR="003537A2" w:rsidRPr="00BB7804" w:rsidRDefault="003537A2" w:rsidP="00785A65">
      <w:pPr>
        <w:pStyle w:val="ListParagraph"/>
        <w:ind w:left="0"/>
        <w:jc w:val="both"/>
        <w:rPr>
          <w:sz w:val="20"/>
          <w:szCs w:val="20"/>
        </w:rPr>
      </w:pPr>
    </w:p>
    <w:p w:rsidR="00380627" w:rsidRPr="000A3110" w:rsidRDefault="00380627" w:rsidP="00785A65">
      <w:pPr>
        <w:pStyle w:val="ListParagraph"/>
        <w:ind w:left="0"/>
        <w:jc w:val="both"/>
        <w:rPr>
          <w:rFonts w:ascii="Arial" w:hAnsi="Arial" w:cs="Arial"/>
          <w:i/>
          <w:sz w:val="20"/>
        </w:rPr>
      </w:pPr>
      <w:r>
        <w:rPr>
          <w:rFonts w:ascii="Arial" w:hAnsi="Arial" w:cs="Arial"/>
          <w:sz w:val="20"/>
        </w:rPr>
        <w:t xml:space="preserve">According to Ron Fink, </w:t>
      </w:r>
      <w:r w:rsidR="00C06F15">
        <w:rPr>
          <w:rFonts w:ascii="Arial" w:hAnsi="Arial" w:cs="Arial"/>
          <w:sz w:val="20"/>
        </w:rPr>
        <w:t xml:space="preserve">RGF’s </w:t>
      </w:r>
      <w:r>
        <w:rPr>
          <w:rFonts w:ascii="Arial" w:hAnsi="Arial" w:cs="Arial"/>
          <w:sz w:val="20"/>
        </w:rPr>
        <w:t xml:space="preserve">President and CEO, </w:t>
      </w:r>
      <w:r w:rsidRPr="00380627">
        <w:rPr>
          <w:rFonts w:ascii="Arial" w:hAnsi="Arial" w:cs="Arial"/>
          <w:sz w:val="20"/>
        </w:rPr>
        <w:t>“</w:t>
      </w:r>
      <w:r w:rsidRPr="000A3110">
        <w:rPr>
          <w:rFonts w:ascii="Arial" w:hAnsi="Arial" w:cs="Arial"/>
          <w:i/>
          <w:sz w:val="20"/>
          <w:szCs w:val="20"/>
        </w:rPr>
        <w:t xml:space="preserve">The </w:t>
      </w:r>
      <w:r w:rsidR="003D4754" w:rsidRPr="003D4754">
        <w:rPr>
          <w:rFonts w:ascii="Arial" w:hAnsi="Arial" w:cs="Arial"/>
          <w:i/>
          <w:sz w:val="20"/>
          <w:szCs w:val="20"/>
        </w:rPr>
        <w:t>Fin Saver™</w:t>
      </w:r>
      <w:r w:rsidR="003D4754">
        <w:rPr>
          <w:rFonts w:ascii="Arial" w:hAnsi="Arial" w:cs="Arial"/>
          <w:sz w:val="20"/>
          <w:szCs w:val="20"/>
        </w:rPr>
        <w:t xml:space="preserve"> </w:t>
      </w:r>
      <w:r w:rsidRPr="000A3110">
        <w:rPr>
          <w:rFonts w:ascii="Arial" w:hAnsi="Arial" w:cs="Arial"/>
          <w:i/>
          <w:sz w:val="20"/>
          <w:szCs w:val="20"/>
        </w:rPr>
        <w:t xml:space="preserve">is not just a standard shaft zinc for a boat that you </w:t>
      </w:r>
      <w:r w:rsidR="00DC61A4" w:rsidRPr="000A3110">
        <w:rPr>
          <w:rFonts w:ascii="Arial" w:hAnsi="Arial" w:cs="Arial"/>
          <w:i/>
          <w:sz w:val="20"/>
          <w:szCs w:val="20"/>
        </w:rPr>
        <w:t>buy at a</w:t>
      </w:r>
      <w:r w:rsidR="00334C14" w:rsidRPr="000A3110">
        <w:rPr>
          <w:rFonts w:ascii="Arial" w:hAnsi="Arial" w:cs="Arial"/>
          <w:i/>
          <w:sz w:val="20"/>
          <w:szCs w:val="20"/>
        </w:rPr>
        <w:t xml:space="preserve"> boat</w:t>
      </w:r>
      <w:r w:rsidRPr="000A3110">
        <w:rPr>
          <w:rFonts w:ascii="Arial" w:hAnsi="Arial" w:cs="Arial"/>
          <w:i/>
          <w:sz w:val="20"/>
          <w:szCs w:val="20"/>
        </w:rPr>
        <w:t xml:space="preserve"> store.</w:t>
      </w:r>
      <w:r w:rsidR="00DC61A4" w:rsidRPr="000A3110">
        <w:rPr>
          <w:rFonts w:ascii="Arial" w:hAnsi="Arial" w:cs="Arial"/>
          <w:i/>
          <w:sz w:val="20"/>
          <w:szCs w:val="20"/>
        </w:rPr>
        <w:t xml:space="preserve"> </w:t>
      </w:r>
      <w:r w:rsidR="0078392F" w:rsidRPr="000A3110">
        <w:rPr>
          <w:rFonts w:ascii="Arial" w:hAnsi="Arial" w:cs="Arial"/>
          <w:i/>
          <w:sz w:val="20"/>
          <w:szCs w:val="20"/>
        </w:rPr>
        <w:t>Specifically designed for the HVAC/R industry</w:t>
      </w:r>
      <w:r w:rsidR="006F3D6C">
        <w:rPr>
          <w:rFonts w:ascii="Arial" w:hAnsi="Arial" w:cs="Arial"/>
          <w:i/>
          <w:sz w:val="20"/>
          <w:szCs w:val="20"/>
        </w:rPr>
        <w:t>,</w:t>
      </w:r>
      <w:r w:rsidR="0078392F" w:rsidRPr="000A3110">
        <w:rPr>
          <w:rFonts w:ascii="Arial" w:hAnsi="Arial" w:cs="Arial"/>
          <w:i/>
          <w:sz w:val="20"/>
          <w:szCs w:val="20"/>
        </w:rPr>
        <w:t xml:space="preserve"> the Fin Saver</w:t>
      </w:r>
      <w:r w:rsidR="00DC61A4" w:rsidRPr="000A3110">
        <w:rPr>
          <w:i/>
          <w:sz w:val="20"/>
          <w:szCs w:val="20"/>
        </w:rPr>
        <w:t xml:space="preserve"> </w:t>
      </w:r>
      <w:r w:rsidR="00DC61A4" w:rsidRPr="000A3110">
        <w:rPr>
          <w:rFonts w:ascii="Arial" w:hAnsi="Arial" w:cs="Arial"/>
          <w:i/>
          <w:sz w:val="20"/>
          <w:szCs w:val="20"/>
        </w:rPr>
        <w:t>offers up to 3.5 times the overall surface area</w:t>
      </w:r>
      <w:r w:rsidR="0078392F" w:rsidRPr="000A3110">
        <w:rPr>
          <w:rFonts w:ascii="Arial" w:hAnsi="Arial" w:cs="Arial"/>
          <w:i/>
          <w:sz w:val="20"/>
          <w:szCs w:val="20"/>
        </w:rPr>
        <w:t xml:space="preserve"> </w:t>
      </w:r>
      <w:r w:rsidR="00785A65" w:rsidRPr="000A3110">
        <w:rPr>
          <w:rFonts w:ascii="Arial" w:hAnsi="Arial" w:cs="Arial"/>
          <w:i/>
          <w:sz w:val="20"/>
          <w:szCs w:val="20"/>
        </w:rPr>
        <w:t xml:space="preserve">and up to 2.5 times the weight </w:t>
      </w:r>
      <w:r w:rsidR="002B3B15" w:rsidRPr="000A3110">
        <w:rPr>
          <w:rFonts w:ascii="Arial" w:hAnsi="Arial" w:cs="Arial"/>
          <w:i/>
          <w:sz w:val="20"/>
          <w:szCs w:val="20"/>
        </w:rPr>
        <w:t>versus</w:t>
      </w:r>
      <w:r w:rsidR="00762AC2" w:rsidRPr="000A3110">
        <w:rPr>
          <w:rFonts w:ascii="Arial" w:hAnsi="Arial" w:cs="Arial"/>
          <w:i/>
          <w:sz w:val="20"/>
          <w:szCs w:val="20"/>
        </w:rPr>
        <w:t xml:space="preserve"> competing boat zinc products. </w:t>
      </w:r>
      <w:r w:rsidR="00DC61A4" w:rsidRPr="000A3110">
        <w:rPr>
          <w:rFonts w:ascii="Arial" w:hAnsi="Arial" w:cs="Arial"/>
          <w:i/>
          <w:sz w:val="20"/>
          <w:szCs w:val="20"/>
        </w:rPr>
        <w:t>T</w:t>
      </w:r>
      <w:r w:rsidR="008D06D9" w:rsidRPr="000A3110">
        <w:rPr>
          <w:rFonts w:ascii="Arial" w:hAnsi="Arial" w:cs="Arial"/>
          <w:i/>
          <w:sz w:val="20"/>
          <w:szCs w:val="20"/>
        </w:rPr>
        <w:t xml:space="preserve">he </w:t>
      </w:r>
      <w:r w:rsidR="00DC61A4" w:rsidRPr="000A3110">
        <w:rPr>
          <w:rFonts w:ascii="Arial" w:hAnsi="Arial" w:cs="Arial"/>
          <w:i/>
          <w:sz w:val="20"/>
          <w:szCs w:val="20"/>
        </w:rPr>
        <w:t>greater the surface area</w:t>
      </w:r>
      <w:r w:rsidR="00762AC2" w:rsidRPr="000A3110">
        <w:rPr>
          <w:rFonts w:ascii="Arial" w:hAnsi="Arial" w:cs="Arial"/>
          <w:i/>
          <w:sz w:val="20"/>
          <w:szCs w:val="20"/>
        </w:rPr>
        <w:t xml:space="preserve"> and greater the weight</w:t>
      </w:r>
      <w:r w:rsidR="00DC61A4" w:rsidRPr="000A3110">
        <w:rPr>
          <w:rFonts w:ascii="Arial" w:hAnsi="Arial" w:cs="Arial"/>
          <w:i/>
          <w:sz w:val="20"/>
          <w:szCs w:val="20"/>
        </w:rPr>
        <w:t>, the more protection available.</w:t>
      </w:r>
      <w:r w:rsidRPr="000A3110">
        <w:rPr>
          <w:rFonts w:ascii="Arial" w:hAnsi="Arial" w:cs="Arial"/>
          <w:i/>
          <w:sz w:val="20"/>
        </w:rPr>
        <w:t>”</w:t>
      </w:r>
    </w:p>
    <w:p w:rsidR="00506E67" w:rsidRPr="00E4194C" w:rsidRDefault="008D39BC" w:rsidP="00785A65">
      <w:pPr>
        <w:pStyle w:val="ListParagraph"/>
        <w:ind w:left="0"/>
        <w:jc w:val="both"/>
        <w:rPr>
          <w:sz w:val="20"/>
          <w:szCs w:val="20"/>
        </w:rPr>
      </w:pPr>
      <w:r w:rsidRPr="008D39BC">
        <w:rPr>
          <w:noProof/>
        </w:rPr>
        <w:pict>
          <v:shape id="_x0000_s1026" type="#_x0000_t202" style="position:absolute;left:0;text-align:left;margin-left:305.4pt;margin-top:8.35pt;width:221.75pt;height:210pt;z-index:251657216" stroked="f">
            <v:textbox style="mso-next-textbox:#_x0000_s1026">
              <w:txbxContent>
                <w:p w:rsidR="00B66DB2" w:rsidRDefault="00360A03" w:rsidP="00380627">
                  <w:pPr>
                    <w:jc w:val="center"/>
                    <w:rPr>
                      <w:rFonts w:ascii="Arial" w:hAnsi="Arial" w:cs="Arial"/>
                      <w:sz w:val="20"/>
                    </w:rPr>
                  </w:pPr>
                  <w:r>
                    <w:rPr>
                      <w:rFonts w:ascii="Arial" w:hAnsi="Arial" w:cs="Arial"/>
                      <w:noProof/>
                      <w:sz w:val="20"/>
                    </w:rPr>
                    <w:drawing>
                      <wp:inline distT="0" distB="0" distL="0" distR="0">
                        <wp:extent cx="2560320" cy="1934845"/>
                        <wp:effectExtent l="19050" t="0" r="0" b="0"/>
                        <wp:docPr id="2" name="Picture 3" descr="Z:\Shark Fin\Shark with Pi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hark Fin\Shark with Pipe2.jpg"/>
                                <pic:cNvPicPr>
                                  <a:picLocks noChangeAspect="1" noChangeArrowheads="1"/>
                                </pic:cNvPicPr>
                              </pic:nvPicPr>
                              <pic:blipFill>
                                <a:blip r:embed="rId11"/>
                                <a:srcRect/>
                                <a:stretch>
                                  <a:fillRect/>
                                </a:stretch>
                              </pic:blipFill>
                              <pic:spPr bwMode="auto">
                                <a:xfrm>
                                  <a:off x="0" y="0"/>
                                  <a:ext cx="2560320" cy="1934845"/>
                                </a:xfrm>
                                <a:prstGeom prst="rect">
                                  <a:avLst/>
                                </a:prstGeom>
                                <a:noFill/>
                                <a:ln w="9525">
                                  <a:noFill/>
                                  <a:miter lim="800000"/>
                                  <a:headEnd/>
                                  <a:tailEnd/>
                                </a:ln>
                              </pic:spPr>
                            </pic:pic>
                          </a:graphicData>
                        </a:graphic>
                      </wp:inline>
                    </w:drawing>
                  </w:r>
                </w:p>
                <w:p w:rsidR="00B66DB2" w:rsidRDefault="00B66DB2" w:rsidP="00380627">
                  <w:pPr>
                    <w:jc w:val="center"/>
                    <w:rPr>
                      <w:rFonts w:ascii="Arial" w:hAnsi="Arial" w:cs="Arial"/>
                      <w:sz w:val="20"/>
                    </w:rPr>
                  </w:pPr>
                  <w:r>
                    <w:rPr>
                      <w:rFonts w:ascii="Arial" w:hAnsi="Arial" w:cs="Arial"/>
                      <w:sz w:val="20"/>
                    </w:rPr>
                    <w:t xml:space="preserve">RGF </w:t>
                  </w:r>
                  <w:r w:rsidR="003D4754">
                    <w:rPr>
                      <w:rFonts w:ascii="Arial" w:hAnsi="Arial" w:cs="Arial"/>
                      <w:sz w:val="20"/>
                      <w:szCs w:val="20"/>
                    </w:rPr>
                    <w:t>Fin Saver™</w:t>
                  </w:r>
                </w:p>
                <w:p w:rsidR="00B66DB2" w:rsidRDefault="00B66DB2" w:rsidP="00380627">
                  <w:pPr>
                    <w:jc w:val="center"/>
                    <w:rPr>
                      <w:rFonts w:ascii="Arial" w:hAnsi="Arial" w:cs="Arial"/>
                      <w:sz w:val="20"/>
                      <w:szCs w:val="20"/>
                    </w:rPr>
                  </w:pPr>
                  <w:r>
                    <w:rPr>
                      <w:rFonts w:ascii="Arial" w:hAnsi="Arial" w:cs="Arial"/>
                      <w:sz w:val="20"/>
                      <w:szCs w:val="20"/>
                    </w:rPr>
                    <w:t>U.S. Patent No. 8,999,138</w:t>
                  </w:r>
                </w:p>
                <w:p w:rsidR="0099247A" w:rsidRDefault="0099247A" w:rsidP="00380627">
                  <w:pPr>
                    <w:jc w:val="center"/>
                    <w:rPr>
                      <w:rFonts w:ascii="Arial" w:hAnsi="Arial" w:cs="Arial"/>
                      <w:sz w:val="20"/>
                      <w:szCs w:val="20"/>
                    </w:rPr>
                  </w:pPr>
                  <w:r>
                    <w:rPr>
                      <w:rFonts w:ascii="Arial" w:hAnsi="Arial" w:cs="Arial"/>
                      <w:sz w:val="20"/>
                      <w:szCs w:val="20"/>
                    </w:rPr>
                    <w:t>U.S. Patent No. D668,739 S</w:t>
                  </w:r>
                </w:p>
                <w:p w:rsidR="0099247A" w:rsidRDefault="0099247A" w:rsidP="00380627">
                  <w:pPr>
                    <w:jc w:val="center"/>
                    <w:rPr>
                      <w:rFonts w:ascii="Arial" w:hAnsi="Arial" w:cs="Arial"/>
                      <w:sz w:val="20"/>
                      <w:szCs w:val="20"/>
                    </w:rPr>
                  </w:pPr>
                  <w:r>
                    <w:rPr>
                      <w:rFonts w:ascii="Arial" w:hAnsi="Arial" w:cs="Arial"/>
                      <w:sz w:val="20"/>
                      <w:szCs w:val="20"/>
                    </w:rPr>
                    <w:t>U.S. Patent No. D668,738 S</w:t>
                  </w:r>
                </w:p>
                <w:p w:rsidR="0099247A" w:rsidRPr="004A6E87" w:rsidRDefault="0099247A" w:rsidP="00380627">
                  <w:pPr>
                    <w:jc w:val="center"/>
                    <w:rPr>
                      <w:rFonts w:ascii="Arial" w:hAnsi="Arial" w:cs="Arial"/>
                      <w:sz w:val="20"/>
                    </w:rPr>
                  </w:pPr>
                </w:p>
              </w:txbxContent>
            </v:textbox>
            <w10:wrap type="square"/>
          </v:shape>
        </w:pict>
      </w:r>
    </w:p>
    <w:p w:rsidR="00A8138D" w:rsidRDefault="0099247A" w:rsidP="00A8138D">
      <w:pPr>
        <w:jc w:val="both"/>
        <w:rPr>
          <w:rFonts w:ascii="Arial" w:hAnsi="Arial" w:cs="Arial"/>
          <w:sz w:val="20"/>
          <w:szCs w:val="20"/>
        </w:rPr>
      </w:pPr>
      <w:r w:rsidRPr="00A25FFA">
        <w:rPr>
          <w:rFonts w:ascii="Arial" w:hAnsi="Arial" w:cs="Arial"/>
          <w:sz w:val="20"/>
        </w:rPr>
        <w:t xml:space="preserve">RGF manufactures over 500 </w:t>
      </w:r>
      <w:r>
        <w:rPr>
          <w:rFonts w:ascii="Arial" w:hAnsi="Arial" w:cs="Arial"/>
          <w:sz w:val="20"/>
        </w:rPr>
        <w:t xml:space="preserve">environmental </w:t>
      </w:r>
      <w:r w:rsidRPr="00A25FFA">
        <w:rPr>
          <w:rFonts w:ascii="Arial" w:hAnsi="Arial" w:cs="Arial"/>
          <w:sz w:val="20"/>
        </w:rPr>
        <w:t xml:space="preserve">products </w:t>
      </w:r>
      <w:r>
        <w:rPr>
          <w:rFonts w:ascii="Arial" w:hAnsi="Arial" w:cs="Arial"/>
          <w:sz w:val="20"/>
        </w:rPr>
        <w:t xml:space="preserve">and has a 30-year history of </w:t>
      </w:r>
      <w:r w:rsidRPr="00A25FFA">
        <w:rPr>
          <w:rFonts w:ascii="Arial" w:hAnsi="Arial" w:cs="Arial"/>
          <w:sz w:val="20"/>
        </w:rPr>
        <w:t>providing the world with the safest air, water and food without the use of chemicals.</w:t>
      </w:r>
      <w:r>
        <w:rPr>
          <w:rFonts w:ascii="Arial" w:hAnsi="Arial" w:cs="Arial"/>
          <w:sz w:val="20"/>
        </w:rPr>
        <w:t xml:space="preserve"> </w:t>
      </w:r>
      <w:r w:rsidR="00DC61A4">
        <w:rPr>
          <w:rFonts w:ascii="Arial" w:hAnsi="Arial" w:cs="Arial"/>
          <w:sz w:val="20"/>
        </w:rPr>
        <w:t>RGF</w:t>
      </w:r>
      <w:r w:rsidR="00222C01">
        <w:rPr>
          <w:rFonts w:ascii="Arial" w:hAnsi="Arial" w:cs="Arial"/>
          <w:sz w:val="20"/>
        </w:rPr>
        <w:t xml:space="preserve"> </w:t>
      </w:r>
      <w:r w:rsidR="000A3110">
        <w:rPr>
          <w:rFonts w:ascii="Arial" w:hAnsi="Arial" w:cs="Arial"/>
          <w:sz w:val="20"/>
        </w:rPr>
        <w:t xml:space="preserve">holds numerous other patents and patents-pending and </w:t>
      </w:r>
      <w:r w:rsidR="00222C01">
        <w:rPr>
          <w:rFonts w:ascii="Arial" w:hAnsi="Arial" w:cs="Arial"/>
          <w:sz w:val="20"/>
        </w:rPr>
        <w:t>previously invented the Guardian Air PHI-Cell</w:t>
      </w:r>
      <w:r w:rsidR="00222C01">
        <w:rPr>
          <w:rFonts w:ascii="Arial" w:hAnsi="Arial" w:cs="Arial"/>
          <w:sz w:val="20"/>
          <w:vertAlign w:val="superscript"/>
        </w:rPr>
        <w:sym w:font="Symbol" w:char="F0E2"/>
      </w:r>
      <w:r w:rsidR="00222C01">
        <w:rPr>
          <w:rFonts w:ascii="Arial" w:hAnsi="Arial" w:cs="Arial"/>
          <w:sz w:val="20"/>
        </w:rPr>
        <w:t xml:space="preserve"> (Photohydroionization)</w:t>
      </w:r>
      <w:r w:rsidR="000A3110">
        <w:rPr>
          <w:rFonts w:ascii="Arial" w:hAnsi="Arial" w:cs="Arial"/>
          <w:sz w:val="20"/>
        </w:rPr>
        <w:t xml:space="preserve"> and </w:t>
      </w:r>
      <w:r w:rsidR="00D42C87">
        <w:rPr>
          <w:rFonts w:ascii="Arial" w:hAnsi="Arial" w:cs="Arial"/>
          <w:sz w:val="20"/>
        </w:rPr>
        <w:t xml:space="preserve">patent-pending </w:t>
      </w:r>
      <w:r w:rsidR="000A3110">
        <w:rPr>
          <w:rFonts w:ascii="Arial" w:hAnsi="Arial" w:cs="Arial"/>
          <w:sz w:val="20"/>
        </w:rPr>
        <w:t>REME-Halo both</w:t>
      </w:r>
      <w:r w:rsidR="00DC61A4">
        <w:rPr>
          <w:rFonts w:ascii="Arial" w:hAnsi="Arial" w:cs="Arial"/>
          <w:sz w:val="20"/>
        </w:rPr>
        <w:t xml:space="preserve"> for the HVAC industry. </w:t>
      </w:r>
      <w:r w:rsidR="000A3110">
        <w:rPr>
          <w:rFonts w:ascii="Arial" w:hAnsi="Arial" w:cs="Arial"/>
          <w:sz w:val="20"/>
        </w:rPr>
        <w:t>RGF’s</w:t>
      </w:r>
      <w:r w:rsidR="00222C01">
        <w:rPr>
          <w:rFonts w:ascii="Arial" w:hAnsi="Arial" w:cs="Arial"/>
          <w:sz w:val="20"/>
        </w:rPr>
        <w:t xml:space="preserve"> Advanced Oxidation </w:t>
      </w:r>
      <w:r w:rsidR="000A3110">
        <w:rPr>
          <w:rFonts w:ascii="Arial" w:hAnsi="Arial" w:cs="Arial"/>
          <w:sz w:val="20"/>
        </w:rPr>
        <w:t>Systems</w:t>
      </w:r>
      <w:r w:rsidR="00222C01">
        <w:rPr>
          <w:rFonts w:ascii="Arial" w:hAnsi="Arial" w:cs="Arial"/>
          <w:sz w:val="20"/>
        </w:rPr>
        <w:t xml:space="preserve"> </w:t>
      </w:r>
      <w:r w:rsidR="000A3110">
        <w:rPr>
          <w:rFonts w:ascii="Arial" w:hAnsi="Arial" w:cs="Arial"/>
          <w:sz w:val="20"/>
        </w:rPr>
        <w:t xml:space="preserve">are </w:t>
      </w:r>
      <w:r w:rsidR="00222C01">
        <w:rPr>
          <w:rFonts w:ascii="Arial" w:hAnsi="Arial" w:cs="Arial"/>
          <w:sz w:val="20"/>
        </w:rPr>
        <w:t>proven and tested to be extremely effective in destroying mold, odors, bacteria and viruses while also being completely safe for occupants</w:t>
      </w:r>
      <w:r w:rsidR="000A3110">
        <w:rPr>
          <w:rFonts w:ascii="Arial" w:hAnsi="Arial" w:cs="Arial"/>
          <w:sz w:val="20"/>
        </w:rPr>
        <w:t>, and the REME-Halo has the added benefit of reducing particulates</w:t>
      </w:r>
      <w:r w:rsidR="00222C01">
        <w:rPr>
          <w:rFonts w:ascii="Arial" w:hAnsi="Arial" w:cs="Arial"/>
          <w:sz w:val="20"/>
        </w:rPr>
        <w:t>.</w:t>
      </w:r>
      <w:r w:rsidR="00DA13F3">
        <w:rPr>
          <w:rFonts w:ascii="Arial" w:hAnsi="Arial" w:cs="Arial"/>
          <w:sz w:val="20"/>
        </w:rPr>
        <w:t xml:space="preserve"> </w:t>
      </w:r>
      <w:r w:rsidR="00A8138D" w:rsidRPr="00DC61A4">
        <w:rPr>
          <w:rFonts w:ascii="Arial" w:hAnsi="Arial" w:cs="Arial"/>
          <w:sz w:val="20"/>
          <w:szCs w:val="20"/>
        </w:rPr>
        <w:t xml:space="preserve">For more information on the RGF </w:t>
      </w:r>
      <w:r w:rsidR="003D4754">
        <w:rPr>
          <w:rFonts w:ascii="Arial" w:hAnsi="Arial" w:cs="Arial"/>
          <w:sz w:val="20"/>
          <w:szCs w:val="20"/>
        </w:rPr>
        <w:t>Fin Saver™</w:t>
      </w:r>
      <w:r w:rsidR="00D32ECD">
        <w:rPr>
          <w:rFonts w:ascii="Arial" w:hAnsi="Arial" w:cs="Arial"/>
          <w:sz w:val="20"/>
          <w:szCs w:val="20"/>
        </w:rPr>
        <w:t>,</w:t>
      </w:r>
      <w:r w:rsidR="00A8138D" w:rsidRPr="00DC61A4">
        <w:rPr>
          <w:rFonts w:ascii="Arial" w:hAnsi="Arial" w:cs="Arial"/>
          <w:sz w:val="20"/>
          <w:szCs w:val="20"/>
        </w:rPr>
        <w:t xml:space="preserve"> visit our website at </w:t>
      </w:r>
      <w:hyperlink r:id="rId12" w:history="1">
        <w:r w:rsidR="008C0E29" w:rsidRPr="005C6D38">
          <w:rPr>
            <w:rStyle w:val="Hyperlink"/>
            <w:rFonts w:ascii="Arial" w:hAnsi="Arial" w:cs="Arial"/>
            <w:sz w:val="20"/>
            <w:szCs w:val="20"/>
          </w:rPr>
          <w:t>www.rgfairpurification.com</w:t>
        </w:r>
      </w:hyperlink>
      <w:r w:rsidR="00A8138D" w:rsidRPr="00DC61A4">
        <w:rPr>
          <w:rFonts w:ascii="Arial" w:hAnsi="Arial" w:cs="Arial"/>
          <w:sz w:val="20"/>
          <w:szCs w:val="20"/>
        </w:rPr>
        <w:t xml:space="preserve"> or email </w:t>
      </w:r>
      <w:hyperlink r:id="rId13" w:history="1">
        <w:r w:rsidR="00A8138D" w:rsidRPr="00A27961">
          <w:rPr>
            <w:rStyle w:val="Hyperlink"/>
            <w:rFonts w:ascii="Arial" w:hAnsi="Arial" w:cs="Arial"/>
            <w:sz w:val="20"/>
            <w:szCs w:val="20"/>
          </w:rPr>
          <w:t>requests@rgf.com</w:t>
        </w:r>
      </w:hyperlink>
      <w:r w:rsidR="00A8138D">
        <w:rPr>
          <w:rFonts w:ascii="Arial" w:hAnsi="Arial" w:cs="Arial"/>
          <w:sz w:val="20"/>
          <w:szCs w:val="20"/>
        </w:rPr>
        <w:t>.</w:t>
      </w:r>
    </w:p>
    <w:p w:rsidR="00A8138D" w:rsidRPr="00DC61A4" w:rsidRDefault="00A8138D" w:rsidP="00A8138D">
      <w:pPr>
        <w:jc w:val="both"/>
        <w:rPr>
          <w:rFonts w:ascii="Arial" w:hAnsi="Arial" w:cs="Arial"/>
          <w:sz w:val="20"/>
          <w:szCs w:val="20"/>
        </w:rPr>
      </w:pPr>
    </w:p>
    <w:p w:rsidR="00F3502C" w:rsidRDefault="002F7883" w:rsidP="00BB566C">
      <w:pPr>
        <w:rPr>
          <w:rFonts w:ascii="Arial" w:hAnsi="Arial" w:cs="Arial"/>
          <w:sz w:val="20"/>
        </w:rPr>
      </w:pPr>
      <w:r>
        <w:rPr>
          <w:rFonts w:ascii="Arial" w:hAnsi="Arial" w:cs="Arial"/>
          <w:sz w:val="20"/>
        </w:rPr>
        <w:t xml:space="preserve">RGF </w:t>
      </w:r>
      <w:r w:rsidR="008D41AF">
        <w:rPr>
          <w:rFonts w:ascii="Arial" w:hAnsi="Arial" w:cs="Arial"/>
          <w:sz w:val="20"/>
        </w:rPr>
        <w:t>Environmental</w:t>
      </w:r>
      <w:r w:rsidR="00BB566C">
        <w:rPr>
          <w:rFonts w:ascii="Arial" w:hAnsi="Arial" w:cs="Arial"/>
          <w:sz w:val="20"/>
        </w:rPr>
        <w:t xml:space="preserve"> Group, </w:t>
      </w:r>
      <w:r w:rsidR="00D32ECD">
        <w:rPr>
          <w:rFonts w:ascii="Arial" w:hAnsi="Arial" w:cs="Arial"/>
          <w:sz w:val="20"/>
        </w:rPr>
        <w:t xml:space="preserve">1101 West </w:t>
      </w:r>
      <w:r w:rsidR="003735C2">
        <w:rPr>
          <w:rFonts w:ascii="Arial" w:hAnsi="Arial" w:cs="Arial"/>
          <w:sz w:val="20"/>
        </w:rPr>
        <w:t>13</w:t>
      </w:r>
      <w:r w:rsidR="003735C2" w:rsidRPr="003735C2">
        <w:rPr>
          <w:rFonts w:ascii="Arial" w:hAnsi="Arial" w:cs="Arial"/>
          <w:sz w:val="20"/>
          <w:vertAlign w:val="superscript"/>
        </w:rPr>
        <w:t>th</w:t>
      </w:r>
      <w:r w:rsidR="00B66DB2">
        <w:rPr>
          <w:rFonts w:ascii="Arial" w:hAnsi="Arial" w:cs="Arial"/>
          <w:sz w:val="20"/>
        </w:rPr>
        <w:t xml:space="preserve"> St.</w:t>
      </w:r>
      <w:r w:rsidR="003735C2">
        <w:rPr>
          <w:rFonts w:ascii="Arial" w:hAnsi="Arial" w:cs="Arial"/>
          <w:sz w:val="20"/>
        </w:rPr>
        <w:t>, Riviera</w:t>
      </w:r>
      <w:r w:rsidR="003F2EB9" w:rsidRPr="00A25FFA">
        <w:rPr>
          <w:rFonts w:ascii="Arial" w:hAnsi="Arial" w:cs="Arial"/>
          <w:sz w:val="20"/>
        </w:rPr>
        <w:t xml:space="preserve"> Beach, Florida </w:t>
      </w:r>
      <w:r w:rsidR="008D41AF">
        <w:rPr>
          <w:rFonts w:ascii="Arial" w:hAnsi="Arial" w:cs="Arial"/>
          <w:sz w:val="20"/>
        </w:rPr>
        <w:t xml:space="preserve">33404. </w:t>
      </w:r>
    </w:p>
    <w:p w:rsidR="00BB566C" w:rsidRDefault="00BB566C" w:rsidP="00BB566C">
      <w:pPr>
        <w:rPr>
          <w:rFonts w:ascii="Arial" w:hAnsi="Arial" w:cs="Arial"/>
          <w:sz w:val="20"/>
        </w:rPr>
      </w:pPr>
      <w:r>
        <w:rPr>
          <w:rFonts w:ascii="Arial" w:hAnsi="Arial" w:cs="Arial"/>
          <w:sz w:val="20"/>
        </w:rPr>
        <w:t xml:space="preserve">Tel: (561) </w:t>
      </w:r>
      <w:r w:rsidR="008D41AF">
        <w:rPr>
          <w:rFonts w:ascii="Arial" w:hAnsi="Arial" w:cs="Arial"/>
          <w:sz w:val="20"/>
        </w:rPr>
        <w:t>848</w:t>
      </w:r>
      <w:r>
        <w:rPr>
          <w:rFonts w:ascii="Arial" w:hAnsi="Arial" w:cs="Arial"/>
          <w:sz w:val="20"/>
        </w:rPr>
        <w:t>-1</w:t>
      </w:r>
      <w:r w:rsidR="008D41AF">
        <w:rPr>
          <w:rFonts w:ascii="Arial" w:hAnsi="Arial" w:cs="Arial"/>
          <w:sz w:val="20"/>
        </w:rPr>
        <w:t>826</w:t>
      </w:r>
      <w:r w:rsidR="00B66DB2">
        <w:rPr>
          <w:rFonts w:ascii="Arial" w:hAnsi="Arial" w:cs="Arial"/>
          <w:sz w:val="20"/>
        </w:rPr>
        <w:t xml:space="preserve"> </w:t>
      </w:r>
      <w:r w:rsidR="00F3502C">
        <w:rPr>
          <w:rFonts w:ascii="Arial" w:hAnsi="Arial" w:cs="Arial"/>
          <w:sz w:val="20"/>
        </w:rPr>
        <w:t xml:space="preserve">or (800) 842-7771; </w:t>
      </w:r>
      <w:r w:rsidR="008D41AF">
        <w:rPr>
          <w:rFonts w:ascii="Arial" w:hAnsi="Arial" w:cs="Arial"/>
          <w:sz w:val="20"/>
        </w:rPr>
        <w:t>Fax: (561)</w:t>
      </w:r>
      <w:r>
        <w:rPr>
          <w:rFonts w:ascii="Arial" w:hAnsi="Arial" w:cs="Arial"/>
          <w:sz w:val="20"/>
        </w:rPr>
        <w:t xml:space="preserve"> </w:t>
      </w:r>
      <w:r w:rsidR="003F2EB9" w:rsidRPr="00A25FFA">
        <w:rPr>
          <w:rFonts w:ascii="Arial" w:hAnsi="Arial" w:cs="Arial"/>
          <w:sz w:val="20"/>
        </w:rPr>
        <w:t>848-9454</w:t>
      </w:r>
      <w:r w:rsidR="008D41AF">
        <w:rPr>
          <w:rFonts w:ascii="Arial" w:hAnsi="Arial" w:cs="Arial"/>
          <w:sz w:val="20"/>
        </w:rPr>
        <w:t xml:space="preserve"> </w:t>
      </w:r>
    </w:p>
    <w:sectPr w:rsidR="00BB566C" w:rsidSect="001D595A">
      <w:headerReference w:type="default" r:id="rId14"/>
      <w:type w:val="continuous"/>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8A6" w:rsidRDefault="00FA18A6" w:rsidP="00F2256A">
      <w:r>
        <w:separator/>
      </w:r>
    </w:p>
  </w:endnote>
  <w:endnote w:type="continuationSeparator" w:id="0">
    <w:p w:rsidR="00FA18A6" w:rsidRDefault="00FA18A6" w:rsidP="00F225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8A6" w:rsidRDefault="00FA18A6" w:rsidP="00F2256A">
      <w:r>
        <w:separator/>
      </w:r>
    </w:p>
  </w:footnote>
  <w:footnote w:type="continuationSeparator" w:id="0">
    <w:p w:rsidR="00FA18A6" w:rsidRDefault="00FA18A6" w:rsidP="00F22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B2" w:rsidRDefault="00360A03">
    <w:pPr>
      <w:pStyle w:val="Header"/>
    </w:pPr>
    <w:r>
      <w:rPr>
        <w:rFonts w:ascii="Arial" w:hAnsi="Arial"/>
        <w:noProof/>
        <w:sz w:val="52"/>
      </w:rPr>
      <w:drawing>
        <wp:inline distT="0" distB="0" distL="0" distR="0">
          <wp:extent cx="3566160" cy="466725"/>
          <wp:effectExtent l="1905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
                  <a:srcRect/>
                  <a:stretch>
                    <a:fillRect/>
                  </a:stretch>
                </pic:blipFill>
                <pic:spPr bwMode="auto">
                  <a:xfrm>
                    <a:off x="0" y="0"/>
                    <a:ext cx="3566160" cy="466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0340F"/>
    <w:multiLevelType w:val="hybridMultilevel"/>
    <w:tmpl w:val="C4BACE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51E39"/>
    <w:rsid w:val="00050742"/>
    <w:rsid w:val="0008355F"/>
    <w:rsid w:val="000A3110"/>
    <w:rsid w:val="000B55A6"/>
    <w:rsid w:val="000E6F88"/>
    <w:rsid w:val="00135717"/>
    <w:rsid w:val="001422BC"/>
    <w:rsid w:val="00164ACF"/>
    <w:rsid w:val="00175A7F"/>
    <w:rsid w:val="0018048B"/>
    <w:rsid w:val="001C3CA6"/>
    <w:rsid w:val="001D2BEC"/>
    <w:rsid w:val="001D595A"/>
    <w:rsid w:val="001E0189"/>
    <w:rsid w:val="00204F64"/>
    <w:rsid w:val="00205388"/>
    <w:rsid w:val="002151F9"/>
    <w:rsid w:val="00222C01"/>
    <w:rsid w:val="0026738F"/>
    <w:rsid w:val="00277738"/>
    <w:rsid w:val="002B3B15"/>
    <w:rsid w:val="002B4987"/>
    <w:rsid w:val="002B68C3"/>
    <w:rsid w:val="002B7365"/>
    <w:rsid w:val="002C04D6"/>
    <w:rsid w:val="002C2E1D"/>
    <w:rsid w:val="002F7883"/>
    <w:rsid w:val="00334C14"/>
    <w:rsid w:val="003365B5"/>
    <w:rsid w:val="00336E46"/>
    <w:rsid w:val="003537A2"/>
    <w:rsid w:val="00360A03"/>
    <w:rsid w:val="00366007"/>
    <w:rsid w:val="003735C2"/>
    <w:rsid w:val="00380627"/>
    <w:rsid w:val="003D4754"/>
    <w:rsid w:val="003F2EB9"/>
    <w:rsid w:val="003F6441"/>
    <w:rsid w:val="00434E3C"/>
    <w:rsid w:val="00476ABF"/>
    <w:rsid w:val="00483DC6"/>
    <w:rsid w:val="004D04BB"/>
    <w:rsid w:val="00504587"/>
    <w:rsid w:val="00506E67"/>
    <w:rsid w:val="005241D5"/>
    <w:rsid w:val="00536D39"/>
    <w:rsid w:val="00555688"/>
    <w:rsid w:val="00555A78"/>
    <w:rsid w:val="005638A2"/>
    <w:rsid w:val="005854BE"/>
    <w:rsid w:val="005A47E6"/>
    <w:rsid w:val="005B37C4"/>
    <w:rsid w:val="005D0159"/>
    <w:rsid w:val="005D4632"/>
    <w:rsid w:val="005E3D66"/>
    <w:rsid w:val="00621AB6"/>
    <w:rsid w:val="0065508C"/>
    <w:rsid w:val="00693559"/>
    <w:rsid w:val="006A41EA"/>
    <w:rsid w:val="006B09D6"/>
    <w:rsid w:val="006F3D6C"/>
    <w:rsid w:val="007118A6"/>
    <w:rsid w:val="0072037F"/>
    <w:rsid w:val="00755BB9"/>
    <w:rsid w:val="00762AC2"/>
    <w:rsid w:val="0078392F"/>
    <w:rsid w:val="00785A65"/>
    <w:rsid w:val="007940F8"/>
    <w:rsid w:val="007B4C1C"/>
    <w:rsid w:val="007B63F0"/>
    <w:rsid w:val="007E486F"/>
    <w:rsid w:val="007F20AA"/>
    <w:rsid w:val="007F76C0"/>
    <w:rsid w:val="00805144"/>
    <w:rsid w:val="008C0E29"/>
    <w:rsid w:val="008D06D9"/>
    <w:rsid w:val="008D39BC"/>
    <w:rsid w:val="008D3BE2"/>
    <w:rsid w:val="008D41AF"/>
    <w:rsid w:val="008F1612"/>
    <w:rsid w:val="00980175"/>
    <w:rsid w:val="0099247A"/>
    <w:rsid w:val="009A0EFC"/>
    <w:rsid w:val="009A26E7"/>
    <w:rsid w:val="009C40CF"/>
    <w:rsid w:val="009C4F73"/>
    <w:rsid w:val="009D716F"/>
    <w:rsid w:val="00A12542"/>
    <w:rsid w:val="00A25FFA"/>
    <w:rsid w:val="00A337D9"/>
    <w:rsid w:val="00A51E39"/>
    <w:rsid w:val="00A8138D"/>
    <w:rsid w:val="00A866D9"/>
    <w:rsid w:val="00AA15CF"/>
    <w:rsid w:val="00AB26D5"/>
    <w:rsid w:val="00B05776"/>
    <w:rsid w:val="00B13E01"/>
    <w:rsid w:val="00B3395F"/>
    <w:rsid w:val="00B66DB2"/>
    <w:rsid w:val="00B72330"/>
    <w:rsid w:val="00B81F57"/>
    <w:rsid w:val="00B965E5"/>
    <w:rsid w:val="00BA1C37"/>
    <w:rsid w:val="00BB566C"/>
    <w:rsid w:val="00BB59EF"/>
    <w:rsid w:val="00BB7804"/>
    <w:rsid w:val="00BF670B"/>
    <w:rsid w:val="00C057DC"/>
    <w:rsid w:val="00C06F15"/>
    <w:rsid w:val="00C1282C"/>
    <w:rsid w:val="00C146A3"/>
    <w:rsid w:val="00C220FF"/>
    <w:rsid w:val="00C44C98"/>
    <w:rsid w:val="00C45B22"/>
    <w:rsid w:val="00C619B0"/>
    <w:rsid w:val="00C61D4C"/>
    <w:rsid w:val="00CA5819"/>
    <w:rsid w:val="00CE606A"/>
    <w:rsid w:val="00D06C9A"/>
    <w:rsid w:val="00D3193D"/>
    <w:rsid w:val="00D32ECD"/>
    <w:rsid w:val="00D34131"/>
    <w:rsid w:val="00D42C87"/>
    <w:rsid w:val="00D565FD"/>
    <w:rsid w:val="00D73941"/>
    <w:rsid w:val="00D75124"/>
    <w:rsid w:val="00D76F94"/>
    <w:rsid w:val="00D815DA"/>
    <w:rsid w:val="00DA13F3"/>
    <w:rsid w:val="00DB0C81"/>
    <w:rsid w:val="00DB33CF"/>
    <w:rsid w:val="00DC5E8A"/>
    <w:rsid w:val="00DC61A4"/>
    <w:rsid w:val="00DD5E65"/>
    <w:rsid w:val="00E47B72"/>
    <w:rsid w:val="00E56EB3"/>
    <w:rsid w:val="00E660BD"/>
    <w:rsid w:val="00E84C7E"/>
    <w:rsid w:val="00F10DE6"/>
    <w:rsid w:val="00F2167C"/>
    <w:rsid w:val="00F2256A"/>
    <w:rsid w:val="00F3502C"/>
    <w:rsid w:val="00FA1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88"/>
    <w:rPr>
      <w:sz w:val="24"/>
      <w:szCs w:val="24"/>
    </w:rPr>
  </w:style>
  <w:style w:type="paragraph" w:styleId="Heading1">
    <w:name w:val="heading 1"/>
    <w:basedOn w:val="Normal"/>
    <w:next w:val="Normal"/>
    <w:qFormat/>
    <w:rsid w:val="00205388"/>
    <w:pPr>
      <w:keepNext/>
      <w:widowControl w:val="0"/>
      <w:shd w:val="pct25" w:color="auto" w:fill="auto"/>
      <w:tabs>
        <w:tab w:val="right" w:pos="9648"/>
      </w:tabs>
      <w:spacing w:before="240"/>
      <w:ind w:left="-288" w:right="-288"/>
      <w:jc w:val="both"/>
      <w:outlineLvl w:val="0"/>
    </w:pPr>
    <w:rPr>
      <w:rFonts w:ascii="Arial Rounded MT Bold" w:hAnsi="Arial Rounded MT Bold"/>
      <w:snapToGrid w:val="0"/>
      <w:sz w:val="72"/>
      <w:szCs w:val="20"/>
    </w:rPr>
  </w:style>
  <w:style w:type="paragraph" w:styleId="Heading2">
    <w:name w:val="heading 2"/>
    <w:basedOn w:val="Normal"/>
    <w:next w:val="Normal"/>
    <w:qFormat/>
    <w:rsid w:val="00205388"/>
    <w:pPr>
      <w:keepNext/>
      <w:outlineLvl w:val="1"/>
    </w:pPr>
    <w:rPr>
      <w:sz w:val="28"/>
    </w:rPr>
  </w:style>
  <w:style w:type="paragraph" w:styleId="Heading3">
    <w:name w:val="heading 3"/>
    <w:basedOn w:val="Normal"/>
    <w:next w:val="Normal"/>
    <w:qFormat/>
    <w:rsid w:val="00205388"/>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5388"/>
    <w:rPr>
      <w:rFonts w:ascii="Tahoma" w:hAnsi="Tahoma" w:cs="Tahoma"/>
      <w:sz w:val="16"/>
      <w:szCs w:val="16"/>
    </w:rPr>
  </w:style>
  <w:style w:type="paragraph" w:styleId="BodyText">
    <w:name w:val="Body Text"/>
    <w:basedOn w:val="Normal"/>
    <w:rsid w:val="00205388"/>
    <w:pPr>
      <w:jc w:val="both"/>
    </w:pPr>
    <w:rPr>
      <w:rFonts w:ascii="Arial" w:hAnsi="Arial" w:cs="Arial"/>
      <w:sz w:val="20"/>
    </w:rPr>
  </w:style>
  <w:style w:type="character" w:styleId="Hyperlink">
    <w:name w:val="Hyperlink"/>
    <w:basedOn w:val="DefaultParagraphFont"/>
    <w:rsid w:val="0008355F"/>
    <w:rPr>
      <w:color w:val="0000FF"/>
      <w:u w:val="single"/>
    </w:rPr>
  </w:style>
  <w:style w:type="character" w:styleId="CommentReference">
    <w:name w:val="annotation reference"/>
    <w:basedOn w:val="DefaultParagraphFont"/>
    <w:semiHidden/>
    <w:rsid w:val="001D595A"/>
    <w:rPr>
      <w:sz w:val="16"/>
      <w:szCs w:val="16"/>
    </w:rPr>
  </w:style>
  <w:style w:type="paragraph" w:styleId="CommentText">
    <w:name w:val="annotation text"/>
    <w:basedOn w:val="Normal"/>
    <w:semiHidden/>
    <w:rsid w:val="001D595A"/>
    <w:rPr>
      <w:sz w:val="20"/>
      <w:szCs w:val="20"/>
    </w:rPr>
  </w:style>
  <w:style w:type="paragraph" w:styleId="CommentSubject">
    <w:name w:val="annotation subject"/>
    <w:basedOn w:val="CommentText"/>
    <w:next w:val="CommentText"/>
    <w:semiHidden/>
    <w:rsid w:val="001D595A"/>
    <w:rPr>
      <w:b/>
      <w:bCs/>
    </w:rPr>
  </w:style>
  <w:style w:type="character" w:styleId="FollowedHyperlink">
    <w:name w:val="FollowedHyperlink"/>
    <w:basedOn w:val="DefaultParagraphFont"/>
    <w:rsid w:val="005241D5"/>
    <w:rPr>
      <w:color w:val="800080"/>
      <w:u w:val="single"/>
    </w:rPr>
  </w:style>
  <w:style w:type="paragraph" w:styleId="Header">
    <w:name w:val="header"/>
    <w:basedOn w:val="Normal"/>
    <w:link w:val="HeaderChar"/>
    <w:uiPriority w:val="99"/>
    <w:semiHidden/>
    <w:unhideWhenUsed/>
    <w:rsid w:val="00F2256A"/>
    <w:pPr>
      <w:tabs>
        <w:tab w:val="center" w:pos="4680"/>
        <w:tab w:val="right" w:pos="9360"/>
      </w:tabs>
    </w:pPr>
  </w:style>
  <w:style w:type="character" w:customStyle="1" w:styleId="HeaderChar">
    <w:name w:val="Header Char"/>
    <w:basedOn w:val="DefaultParagraphFont"/>
    <w:link w:val="Header"/>
    <w:uiPriority w:val="99"/>
    <w:semiHidden/>
    <w:rsid w:val="00F2256A"/>
    <w:rPr>
      <w:sz w:val="24"/>
      <w:szCs w:val="24"/>
    </w:rPr>
  </w:style>
  <w:style w:type="paragraph" w:styleId="Footer">
    <w:name w:val="footer"/>
    <w:basedOn w:val="Normal"/>
    <w:link w:val="FooterChar"/>
    <w:uiPriority w:val="99"/>
    <w:semiHidden/>
    <w:unhideWhenUsed/>
    <w:rsid w:val="00F2256A"/>
    <w:pPr>
      <w:tabs>
        <w:tab w:val="center" w:pos="4680"/>
        <w:tab w:val="right" w:pos="9360"/>
      </w:tabs>
    </w:pPr>
  </w:style>
  <w:style w:type="character" w:customStyle="1" w:styleId="FooterChar">
    <w:name w:val="Footer Char"/>
    <w:basedOn w:val="DefaultParagraphFont"/>
    <w:link w:val="Footer"/>
    <w:uiPriority w:val="99"/>
    <w:semiHidden/>
    <w:rsid w:val="00F2256A"/>
    <w:rPr>
      <w:sz w:val="24"/>
      <w:szCs w:val="24"/>
    </w:rPr>
  </w:style>
  <w:style w:type="paragraph" w:styleId="ListParagraph">
    <w:name w:val="List Paragraph"/>
    <w:basedOn w:val="Normal"/>
    <w:uiPriority w:val="34"/>
    <w:qFormat/>
    <w:rsid w:val="005D4632"/>
    <w:pPr>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quests@rgf.com" TargetMode="External"/><Relationship Id="rId3" Type="http://schemas.openxmlformats.org/officeDocument/2006/relationships/settings" Target="settings.xml"/><Relationship Id="rId7" Type="http://schemas.openxmlformats.org/officeDocument/2006/relationships/hyperlink" Target="mailto:requests@rgf.com" TargetMode="External"/><Relationship Id="rId12" Type="http://schemas.openxmlformats.org/officeDocument/2006/relationships/hyperlink" Target="http://www.rgfairpurificatio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gfairpurification.com" TargetMode="External"/><Relationship Id="rId4" Type="http://schemas.openxmlformats.org/officeDocument/2006/relationships/webSettings" Target="webSettings.xml"/><Relationship Id="rId9" Type="http://schemas.openxmlformats.org/officeDocument/2006/relationships/hyperlink" Target="http://www.rgf.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PRESS RELEASE</vt:lpstr>
    </vt:vector>
  </TitlesOfParts>
  <Company>RGF Environmental</Company>
  <LinksUpToDate>false</LinksUpToDate>
  <CharactersWithSpaces>3464</CharactersWithSpaces>
  <SharedDoc>false</SharedDoc>
  <HLinks>
    <vt:vector size="30" baseType="variant">
      <vt:variant>
        <vt:i4>1441837</vt:i4>
      </vt:variant>
      <vt:variant>
        <vt:i4>12</vt:i4>
      </vt:variant>
      <vt:variant>
        <vt:i4>0</vt:i4>
      </vt:variant>
      <vt:variant>
        <vt:i4>5</vt:i4>
      </vt:variant>
      <vt:variant>
        <vt:lpwstr>mailto:requests@rgf.com</vt:lpwstr>
      </vt:variant>
      <vt:variant>
        <vt:lpwstr/>
      </vt:variant>
      <vt:variant>
        <vt:i4>2359353</vt:i4>
      </vt:variant>
      <vt:variant>
        <vt:i4>9</vt:i4>
      </vt:variant>
      <vt:variant>
        <vt:i4>0</vt:i4>
      </vt:variant>
      <vt:variant>
        <vt:i4>5</vt:i4>
      </vt:variant>
      <vt:variant>
        <vt:lpwstr>http://www.rgfairpurification.com/</vt:lpwstr>
      </vt:variant>
      <vt:variant>
        <vt:lpwstr/>
      </vt:variant>
      <vt:variant>
        <vt:i4>2359392</vt:i4>
      </vt:variant>
      <vt:variant>
        <vt:i4>6</vt:i4>
      </vt:variant>
      <vt:variant>
        <vt:i4>0</vt:i4>
      </vt:variant>
      <vt:variant>
        <vt:i4>5</vt:i4>
      </vt:variant>
      <vt:variant>
        <vt:lpwstr>http://rgfairpurification.com/</vt:lpwstr>
      </vt:variant>
      <vt:variant>
        <vt:lpwstr/>
      </vt:variant>
      <vt:variant>
        <vt:i4>3211382</vt:i4>
      </vt:variant>
      <vt:variant>
        <vt:i4>3</vt:i4>
      </vt:variant>
      <vt:variant>
        <vt:i4>0</vt:i4>
      </vt:variant>
      <vt:variant>
        <vt:i4>5</vt:i4>
      </vt:variant>
      <vt:variant>
        <vt:lpwstr>http://www.rgf.com/</vt:lpwstr>
      </vt:variant>
      <vt:variant>
        <vt:lpwstr/>
      </vt:variant>
      <vt:variant>
        <vt:i4>1441837</vt:i4>
      </vt:variant>
      <vt:variant>
        <vt:i4>0</vt:i4>
      </vt:variant>
      <vt:variant>
        <vt:i4>0</vt:i4>
      </vt:variant>
      <vt:variant>
        <vt:i4>5</vt:i4>
      </vt:variant>
      <vt:variant>
        <vt:lpwstr>mailto:requests@rgf.com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kara Broedell</dc:creator>
  <cp:lastModifiedBy>Louise Melillo</cp:lastModifiedBy>
  <cp:revision>2</cp:revision>
  <cp:lastPrinted>2015-06-08T20:23:00Z</cp:lastPrinted>
  <dcterms:created xsi:type="dcterms:W3CDTF">2015-06-08T20:24:00Z</dcterms:created>
  <dcterms:modified xsi:type="dcterms:W3CDTF">2015-06-08T20:24:00Z</dcterms:modified>
</cp:coreProperties>
</file>